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013D0" w:rsidRDefault="003F6BA1">
      <w:pPr>
        <w:pStyle w:val="Titre2"/>
        <w:spacing w:before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Bulletin d’inscription (formation continue)</w:t>
      </w:r>
    </w:p>
    <w:p w14:paraId="00000002" w14:textId="77777777" w:rsidR="00C013D0" w:rsidRDefault="003F6BA1">
      <w:pPr>
        <w:pStyle w:val="Titre2"/>
        <w:spacing w:before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École d’été internationale francophone en sciences de l’information et des bibliothèques</w:t>
      </w:r>
    </w:p>
    <w:p w14:paraId="00000003" w14:textId="2343EB2F" w:rsidR="00C013D0" w:rsidRDefault="00F040A4">
      <w:pPr>
        <w:pStyle w:val="Titre2"/>
        <w:spacing w:before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Rabat 1</w:t>
      </w:r>
      <w:r w:rsidR="00210E0A">
        <w:rPr>
          <w:sz w:val="24"/>
          <w:szCs w:val="24"/>
        </w:rPr>
        <w:t>4</w:t>
      </w:r>
      <w:r>
        <w:rPr>
          <w:sz w:val="24"/>
          <w:szCs w:val="24"/>
        </w:rPr>
        <w:t>-1</w:t>
      </w:r>
      <w:r w:rsidR="00210E0A">
        <w:rPr>
          <w:sz w:val="24"/>
          <w:szCs w:val="24"/>
        </w:rPr>
        <w:t>9</w:t>
      </w:r>
      <w:r>
        <w:rPr>
          <w:sz w:val="24"/>
          <w:szCs w:val="24"/>
        </w:rPr>
        <w:t xml:space="preserve"> mai</w:t>
      </w:r>
    </w:p>
    <w:p w14:paraId="6ACF6255" w14:textId="497A53C7" w:rsidR="00F040A4" w:rsidRPr="00F040A4" w:rsidRDefault="00F040A4" w:rsidP="00F040A4">
      <w:pPr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</w:pPr>
      <w:r w:rsidRPr="00F040A4">
        <w:rPr>
          <w:rFonts w:asciiTheme="majorHAnsi" w:eastAsiaTheme="majorEastAsia" w:hAnsiTheme="majorHAnsi" w:cstheme="majorBidi"/>
          <w:b/>
          <w:bCs/>
          <w:color w:val="4F81BD" w:themeColor="accent1"/>
          <w:sz w:val="24"/>
          <w:szCs w:val="24"/>
        </w:rPr>
        <w:t>Places limitées</w:t>
      </w:r>
    </w:p>
    <w:p w14:paraId="1A8EE5EF" w14:textId="77777777" w:rsidR="00F040A4" w:rsidRDefault="003F6BA1" w:rsidP="00972E83">
      <w:pPr>
        <w:spacing w:before="240"/>
      </w:pPr>
      <w:r>
        <w:t xml:space="preserve">Nom : </w:t>
      </w:r>
      <w:r w:rsidR="00972E83">
        <w:t xml:space="preserve"> </w:t>
      </w:r>
    </w:p>
    <w:p w14:paraId="00000004" w14:textId="0F4D10EC" w:rsidR="00C013D0" w:rsidRDefault="003F6BA1" w:rsidP="00972E83">
      <w:pPr>
        <w:spacing w:before="240"/>
      </w:pPr>
      <w:r>
        <w:t>Prénom</w:t>
      </w:r>
      <w:r w:rsidR="00972E83">
        <w:t xml:space="preserve"> : </w:t>
      </w:r>
    </w:p>
    <w:p w14:paraId="00000005" w14:textId="7717BE23" w:rsidR="00C013D0" w:rsidRDefault="003F6BA1" w:rsidP="00972E83">
      <w:pPr>
        <w:spacing w:before="120"/>
      </w:pPr>
      <w:r>
        <w:t>Inst</w:t>
      </w:r>
      <w:r w:rsidR="00972E83">
        <w:t xml:space="preserve">itution : </w:t>
      </w:r>
    </w:p>
    <w:p w14:paraId="00000006" w14:textId="64E64D62" w:rsidR="00C013D0" w:rsidRDefault="003F6BA1" w:rsidP="00972E83">
      <w:pPr>
        <w:spacing w:before="120"/>
      </w:pPr>
      <w:r>
        <w:t xml:space="preserve">Courriel : </w:t>
      </w:r>
    </w:p>
    <w:p w14:paraId="00000007" w14:textId="72338E6D" w:rsidR="00C013D0" w:rsidRDefault="00972E83" w:rsidP="00972E83">
      <w:pPr>
        <w:spacing w:before="120" w:after="120"/>
      </w:pPr>
      <w:r>
        <w:t xml:space="preserve">Adresse : </w:t>
      </w:r>
    </w:p>
    <w:p w14:paraId="00000008" w14:textId="77777777" w:rsidR="00C013D0" w:rsidRPr="00D44EC5" w:rsidRDefault="003F6BA1">
      <w:pPr>
        <w:spacing w:before="240" w:after="0" w:line="240" w:lineRule="auto"/>
        <w:ind w:right="-11"/>
        <w:jc w:val="center"/>
        <w:rPr>
          <w:b/>
          <w:bCs/>
          <w:i/>
          <w:sz w:val="28"/>
          <w:szCs w:val="28"/>
        </w:rPr>
      </w:pPr>
      <w:r w:rsidRPr="00D44EC5">
        <w:rPr>
          <w:b/>
          <w:bCs/>
          <w:i/>
          <w:sz w:val="28"/>
          <w:szCs w:val="28"/>
        </w:rPr>
        <w:t>Cochez le montant approprié</w:t>
      </w:r>
    </w:p>
    <w:p w14:paraId="00000009" w14:textId="77777777" w:rsidR="00C013D0" w:rsidRDefault="003F6BA1">
      <w:pPr>
        <w:spacing w:before="240" w:after="0" w:line="240" w:lineRule="auto"/>
        <w:ind w:right="-11"/>
        <w:rPr>
          <w:b/>
          <w:sz w:val="28"/>
          <w:szCs w:val="28"/>
        </w:rPr>
      </w:pPr>
      <w:r>
        <w:rPr>
          <w:b/>
          <w:sz w:val="28"/>
          <w:szCs w:val="28"/>
        </w:rPr>
        <w:t>1.Professionnels</w:t>
      </w:r>
    </w:p>
    <w:p w14:paraId="0000000A" w14:textId="77777777" w:rsidR="00C013D0" w:rsidRDefault="003F6BA1">
      <w:pPr>
        <w:tabs>
          <w:tab w:val="left" w:pos="1418"/>
          <w:tab w:val="center" w:pos="6521"/>
          <w:tab w:val="center" w:pos="8931"/>
        </w:tabs>
        <w:spacing w:before="60" w:after="0" w:line="240" w:lineRule="auto"/>
        <w:ind w:right="-11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Pays du Nord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Pays du Sud</w:t>
      </w:r>
    </w:p>
    <w:p w14:paraId="0000000B" w14:textId="77777777" w:rsidR="00C013D0" w:rsidRDefault="003F6BA1">
      <w:pPr>
        <w:tabs>
          <w:tab w:val="left" w:pos="2977"/>
          <w:tab w:val="right" w:pos="7513"/>
          <w:tab w:val="right" w:pos="9923"/>
        </w:tabs>
        <w:spacing w:after="0" w:line="240" w:lineRule="auto"/>
        <w:ind w:right="-1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En présentiel :</w:t>
      </w:r>
    </w:p>
    <w:p w14:paraId="0000000C" w14:textId="77777777" w:rsidR="00C013D0" w:rsidRDefault="003F6BA1">
      <w:pPr>
        <w:tabs>
          <w:tab w:val="left" w:pos="2977"/>
          <w:tab w:val="right" w:pos="7513"/>
          <w:tab w:val="right" w:pos="9781"/>
        </w:tabs>
        <w:spacing w:after="0" w:line="240" w:lineRule="auto"/>
        <w:ind w:right="-11"/>
        <w:rPr>
          <w:sz w:val="24"/>
          <w:szCs w:val="24"/>
        </w:rPr>
      </w:pPr>
      <w:r>
        <w:rPr>
          <w:sz w:val="24"/>
          <w:szCs w:val="24"/>
        </w:rPr>
        <w:tab/>
        <w:t>Membre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 xml:space="preserve"> AIFBD</w:t>
      </w:r>
      <w:r>
        <w:rPr>
          <w:sz w:val="24"/>
          <w:szCs w:val="24"/>
        </w:rPr>
        <w:tab/>
        <w:t xml:space="preserve">200 euros </w:t>
      </w:r>
      <w:r>
        <w:rPr>
          <w:rFonts w:ascii="Menlo Regular" w:eastAsia="Menlo Regular" w:hAnsi="Menlo Regular" w:cs="Menlo Regular"/>
          <w:b/>
          <w:color w:val="000000"/>
          <w:sz w:val="32"/>
          <w:szCs w:val="32"/>
        </w:rPr>
        <w:t>☐</w:t>
      </w:r>
      <w:r>
        <w:rPr>
          <w:sz w:val="24"/>
          <w:szCs w:val="24"/>
        </w:rPr>
        <w:tab/>
        <w:t xml:space="preserve"> 150 euros </w:t>
      </w:r>
      <w:r w:rsidRPr="00960A96">
        <w:rPr>
          <w:sz w:val="24"/>
          <w:szCs w:val="24"/>
          <w:shd w:val="clear" w:color="auto" w:fill="FFFFFF" w:themeFill="background1"/>
        </w:rPr>
        <w:t xml:space="preserve"> </w:t>
      </w:r>
      <w:r w:rsidRPr="00960A96">
        <w:rPr>
          <w:rFonts w:ascii="Menlo Regular" w:eastAsia="Menlo Regular" w:hAnsi="Menlo Regular" w:cs="Menlo Regular"/>
          <w:b/>
          <w:color w:val="000000" w:themeColor="text1"/>
          <w:sz w:val="32"/>
          <w:szCs w:val="32"/>
          <w:shd w:val="clear" w:color="auto" w:fill="FFFFFF" w:themeFill="background1"/>
        </w:rPr>
        <w:t>☐</w:t>
      </w:r>
    </w:p>
    <w:p w14:paraId="0000000D" w14:textId="77777777" w:rsidR="00C013D0" w:rsidRDefault="003F6BA1">
      <w:pPr>
        <w:tabs>
          <w:tab w:val="left" w:pos="2977"/>
          <w:tab w:val="right" w:pos="7513"/>
          <w:tab w:val="right" w:pos="9781"/>
        </w:tabs>
        <w:spacing w:after="0" w:line="240" w:lineRule="auto"/>
        <w:ind w:right="-11"/>
        <w:rPr>
          <w:sz w:val="24"/>
          <w:szCs w:val="24"/>
        </w:rPr>
      </w:pPr>
      <w:r>
        <w:rPr>
          <w:sz w:val="24"/>
          <w:szCs w:val="24"/>
        </w:rPr>
        <w:tab/>
        <w:t>Non-Membre AIFBD</w:t>
      </w:r>
      <w:r>
        <w:rPr>
          <w:sz w:val="24"/>
          <w:szCs w:val="24"/>
        </w:rPr>
        <w:tab/>
        <w:t xml:space="preserve">300 euros </w:t>
      </w:r>
      <w:r>
        <w:rPr>
          <w:rFonts w:ascii="Menlo Regular" w:eastAsia="Menlo Regular" w:hAnsi="Menlo Regular" w:cs="Menlo Regular"/>
          <w:b/>
          <w:color w:val="000000"/>
          <w:sz w:val="32"/>
          <w:szCs w:val="32"/>
        </w:rPr>
        <w:t>☐</w:t>
      </w:r>
      <w:r>
        <w:rPr>
          <w:sz w:val="24"/>
          <w:szCs w:val="24"/>
        </w:rPr>
        <w:tab/>
        <w:t xml:space="preserve">250 </w:t>
      </w:r>
      <w:proofErr w:type="gramStart"/>
      <w:r>
        <w:rPr>
          <w:sz w:val="24"/>
          <w:szCs w:val="24"/>
        </w:rPr>
        <w:t xml:space="preserve">euros  </w:t>
      </w:r>
      <w:r>
        <w:rPr>
          <w:rFonts w:ascii="Menlo Regular" w:eastAsia="Menlo Regular" w:hAnsi="Menlo Regular" w:cs="Menlo Regular"/>
          <w:b/>
          <w:color w:val="000000"/>
          <w:sz w:val="32"/>
          <w:szCs w:val="32"/>
        </w:rPr>
        <w:t>☐</w:t>
      </w:r>
      <w:proofErr w:type="gramEnd"/>
    </w:p>
    <w:p w14:paraId="0000000E" w14:textId="77777777" w:rsidR="00C013D0" w:rsidRDefault="00C013D0">
      <w:pPr>
        <w:tabs>
          <w:tab w:val="left" w:pos="2977"/>
          <w:tab w:val="right" w:pos="7513"/>
          <w:tab w:val="right" w:pos="9923"/>
        </w:tabs>
        <w:spacing w:before="120" w:after="0" w:line="240" w:lineRule="auto"/>
        <w:ind w:right="-11"/>
        <w:rPr>
          <w:b/>
          <w:sz w:val="16"/>
          <w:szCs w:val="16"/>
          <w:u w:val="single"/>
        </w:rPr>
      </w:pPr>
    </w:p>
    <w:p w14:paraId="0000000F" w14:textId="77777777" w:rsidR="00C013D0" w:rsidRDefault="003F6BA1">
      <w:pPr>
        <w:tabs>
          <w:tab w:val="left" w:pos="2977"/>
          <w:tab w:val="right" w:pos="7513"/>
          <w:tab w:val="right" w:pos="9923"/>
        </w:tabs>
        <w:spacing w:before="120" w:after="0" w:line="240" w:lineRule="auto"/>
        <w:ind w:right="-11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À distance </w:t>
      </w:r>
      <w:r>
        <w:rPr>
          <w:b/>
          <w:sz w:val="24"/>
          <w:szCs w:val="24"/>
        </w:rPr>
        <w:t>:</w:t>
      </w:r>
    </w:p>
    <w:p w14:paraId="00000010" w14:textId="77777777" w:rsidR="00C013D0" w:rsidRDefault="003F6BA1">
      <w:pPr>
        <w:tabs>
          <w:tab w:val="left" w:pos="2977"/>
          <w:tab w:val="right" w:pos="7513"/>
          <w:tab w:val="right" w:pos="9781"/>
          <w:tab w:val="right" w:pos="9923"/>
        </w:tabs>
        <w:spacing w:after="0" w:line="240" w:lineRule="auto"/>
        <w:ind w:right="-11"/>
        <w:rPr>
          <w:sz w:val="24"/>
          <w:szCs w:val="24"/>
        </w:rPr>
      </w:pPr>
      <w:r>
        <w:rPr>
          <w:sz w:val="24"/>
          <w:szCs w:val="24"/>
        </w:rPr>
        <w:tab/>
        <w:t>Membre* AIFBD</w:t>
      </w:r>
      <w:r>
        <w:rPr>
          <w:sz w:val="24"/>
          <w:szCs w:val="24"/>
        </w:rPr>
        <w:tab/>
        <w:t xml:space="preserve">150 euros </w:t>
      </w:r>
      <w:r>
        <w:rPr>
          <w:rFonts w:ascii="Menlo Regular" w:eastAsia="Menlo Regular" w:hAnsi="Menlo Regular" w:cs="Menlo Regular"/>
          <w:b/>
          <w:color w:val="000000"/>
          <w:sz w:val="32"/>
          <w:szCs w:val="32"/>
        </w:rPr>
        <w:t>☐</w:t>
      </w:r>
      <w:r>
        <w:rPr>
          <w:sz w:val="24"/>
          <w:szCs w:val="24"/>
        </w:rPr>
        <w:tab/>
        <w:t xml:space="preserve">100 </w:t>
      </w:r>
      <w:proofErr w:type="gramStart"/>
      <w:r>
        <w:rPr>
          <w:sz w:val="24"/>
          <w:szCs w:val="24"/>
        </w:rPr>
        <w:t xml:space="preserve">euros  </w:t>
      </w:r>
      <w:r>
        <w:rPr>
          <w:rFonts w:ascii="Menlo Regular" w:eastAsia="Menlo Regular" w:hAnsi="Menlo Regular" w:cs="Menlo Regular"/>
          <w:b/>
          <w:color w:val="000000"/>
          <w:sz w:val="32"/>
          <w:szCs w:val="32"/>
        </w:rPr>
        <w:t>☐</w:t>
      </w:r>
      <w:proofErr w:type="gramEnd"/>
    </w:p>
    <w:p w14:paraId="00000011" w14:textId="77777777" w:rsidR="00C013D0" w:rsidRDefault="003F6BA1">
      <w:pPr>
        <w:tabs>
          <w:tab w:val="left" w:pos="2977"/>
          <w:tab w:val="right" w:pos="7513"/>
          <w:tab w:val="right" w:pos="9781"/>
          <w:tab w:val="right" w:pos="9923"/>
        </w:tabs>
        <w:spacing w:after="0" w:line="240" w:lineRule="auto"/>
        <w:ind w:right="-11"/>
        <w:rPr>
          <w:rFonts w:ascii="Menlo Regular" w:eastAsia="Menlo Regular" w:hAnsi="Menlo Regular" w:cs="Menlo Regular"/>
          <w:b/>
          <w:color w:val="000000"/>
          <w:sz w:val="32"/>
          <w:szCs w:val="32"/>
        </w:rPr>
      </w:pPr>
      <w:r>
        <w:rPr>
          <w:sz w:val="24"/>
          <w:szCs w:val="24"/>
        </w:rPr>
        <w:tab/>
        <w:t>Non-Membre AIFBD</w:t>
      </w:r>
      <w:r>
        <w:rPr>
          <w:sz w:val="24"/>
          <w:szCs w:val="24"/>
        </w:rPr>
        <w:tab/>
        <w:t xml:space="preserve">250 euros </w:t>
      </w:r>
      <w:r>
        <w:rPr>
          <w:rFonts w:ascii="Menlo Regular" w:eastAsia="Menlo Regular" w:hAnsi="Menlo Regular" w:cs="Menlo Regular"/>
          <w:b/>
          <w:color w:val="000000"/>
          <w:sz w:val="32"/>
          <w:szCs w:val="32"/>
        </w:rPr>
        <w:t>☐</w:t>
      </w:r>
      <w:r>
        <w:rPr>
          <w:sz w:val="24"/>
          <w:szCs w:val="24"/>
        </w:rPr>
        <w:tab/>
        <w:t xml:space="preserve">200 </w:t>
      </w:r>
      <w:proofErr w:type="gramStart"/>
      <w:r>
        <w:rPr>
          <w:sz w:val="24"/>
          <w:szCs w:val="24"/>
        </w:rPr>
        <w:t xml:space="preserve">euros  </w:t>
      </w:r>
      <w:r>
        <w:rPr>
          <w:rFonts w:ascii="Menlo Regular" w:eastAsia="Menlo Regular" w:hAnsi="Menlo Regular" w:cs="Menlo Regular"/>
          <w:b/>
          <w:color w:val="000000"/>
          <w:sz w:val="32"/>
          <w:szCs w:val="32"/>
        </w:rPr>
        <w:t>☐</w:t>
      </w:r>
      <w:proofErr w:type="gramEnd"/>
    </w:p>
    <w:p w14:paraId="00000012" w14:textId="77777777" w:rsidR="00C013D0" w:rsidRDefault="00C013D0">
      <w:pPr>
        <w:tabs>
          <w:tab w:val="left" w:pos="2977"/>
          <w:tab w:val="right" w:pos="7513"/>
          <w:tab w:val="right" w:pos="9781"/>
          <w:tab w:val="right" w:pos="9923"/>
        </w:tabs>
        <w:spacing w:after="0" w:line="240" w:lineRule="auto"/>
        <w:ind w:right="-11"/>
        <w:rPr>
          <w:rFonts w:ascii="Menlo Regular" w:eastAsia="Menlo Regular" w:hAnsi="Menlo Regular" w:cs="Menlo Regular"/>
          <w:b/>
          <w:color w:val="000000"/>
          <w:sz w:val="32"/>
          <w:szCs w:val="32"/>
        </w:rPr>
      </w:pPr>
    </w:p>
    <w:p w14:paraId="00000013" w14:textId="77777777" w:rsidR="00C013D0" w:rsidRDefault="003F6BA1">
      <w:pPr>
        <w:tabs>
          <w:tab w:val="left" w:pos="2977"/>
          <w:tab w:val="right" w:pos="7513"/>
          <w:tab w:val="right" w:pos="9781"/>
          <w:tab w:val="right" w:pos="9923"/>
        </w:tabs>
        <w:spacing w:after="0" w:line="240" w:lineRule="auto"/>
        <w:ind w:right="-1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2.Etudiants</w:t>
      </w:r>
    </w:p>
    <w:p w14:paraId="00000014" w14:textId="77777777" w:rsidR="00C013D0" w:rsidRDefault="00C013D0">
      <w:pPr>
        <w:tabs>
          <w:tab w:val="left" w:pos="2977"/>
          <w:tab w:val="right" w:pos="7513"/>
          <w:tab w:val="right" w:pos="9781"/>
          <w:tab w:val="right" w:pos="9923"/>
        </w:tabs>
        <w:spacing w:after="0" w:line="240" w:lineRule="auto"/>
        <w:ind w:right="-11"/>
        <w:rPr>
          <w:b/>
          <w:color w:val="000000"/>
          <w:sz w:val="24"/>
          <w:szCs w:val="24"/>
        </w:rPr>
      </w:pPr>
    </w:p>
    <w:p w14:paraId="00000015" w14:textId="77777777" w:rsidR="00C013D0" w:rsidRDefault="003F6BA1">
      <w:pPr>
        <w:tabs>
          <w:tab w:val="left" w:pos="2977"/>
          <w:tab w:val="right" w:pos="7513"/>
          <w:tab w:val="right" w:pos="9781"/>
          <w:tab w:val="right" w:pos="9923"/>
        </w:tabs>
        <w:spacing w:after="0" w:line="240" w:lineRule="auto"/>
        <w:ind w:right="-11"/>
        <w:rPr>
          <w:sz w:val="24"/>
          <w:szCs w:val="24"/>
        </w:rPr>
      </w:pPr>
      <w:r>
        <w:rPr>
          <w:sz w:val="24"/>
          <w:szCs w:val="24"/>
        </w:rPr>
        <w:tab/>
        <w:t>En présentiel</w:t>
      </w:r>
      <w:r>
        <w:rPr>
          <w:sz w:val="24"/>
          <w:szCs w:val="24"/>
        </w:rPr>
        <w:tab/>
        <w:t xml:space="preserve">150 euros </w:t>
      </w:r>
      <w:r>
        <w:rPr>
          <w:rFonts w:ascii="Menlo Regular" w:eastAsia="Menlo Regular" w:hAnsi="Menlo Regular" w:cs="Menlo Regular"/>
          <w:b/>
          <w:color w:val="000000"/>
          <w:sz w:val="32"/>
          <w:szCs w:val="32"/>
        </w:rPr>
        <w:t>☐</w:t>
      </w:r>
      <w:r>
        <w:rPr>
          <w:sz w:val="24"/>
          <w:szCs w:val="24"/>
        </w:rPr>
        <w:tab/>
        <w:t xml:space="preserve">100 </w:t>
      </w:r>
      <w:proofErr w:type="gramStart"/>
      <w:r>
        <w:rPr>
          <w:sz w:val="24"/>
          <w:szCs w:val="24"/>
        </w:rPr>
        <w:t xml:space="preserve">euros  </w:t>
      </w:r>
      <w:r>
        <w:rPr>
          <w:rFonts w:ascii="Menlo Regular" w:eastAsia="Menlo Regular" w:hAnsi="Menlo Regular" w:cs="Menlo Regular"/>
          <w:b/>
          <w:color w:val="000000"/>
          <w:sz w:val="32"/>
          <w:szCs w:val="32"/>
        </w:rPr>
        <w:t>☐</w:t>
      </w:r>
      <w:proofErr w:type="gramEnd"/>
    </w:p>
    <w:p w14:paraId="00000016" w14:textId="04393C29" w:rsidR="00C013D0" w:rsidRDefault="003F6BA1">
      <w:pPr>
        <w:tabs>
          <w:tab w:val="left" w:pos="2977"/>
          <w:tab w:val="right" w:pos="7513"/>
          <w:tab w:val="right" w:pos="9781"/>
          <w:tab w:val="right" w:pos="9923"/>
        </w:tabs>
        <w:spacing w:after="0" w:line="240" w:lineRule="auto"/>
        <w:ind w:right="-11"/>
        <w:rPr>
          <w:rFonts w:ascii="Menlo Regular" w:eastAsia="Menlo Regular" w:hAnsi="Menlo Regular" w:cs="Menlo Regular"/>
          <w:b/>
          <w:color w:val="000000"/>
          <w:sz w:val="32"/>
          <w:szCs w:val="32"/>
        </w:rPr>
      </w:pPr>
      <w:r>
        <w:rPr>
          <w:sz w:val="24"/>
          <w:szCs w:val="24"/>
        </w:rPr>
        <w:tab/>
        <w:t>A distance</w:t>
      </w:r>
      <w:r>
        <w:rPr>
          <w:sz w:val="24"/>
          <w:szCs w:val="24"/>
        </w:rPr>
        <w:tab/>
        <w:t xml:space="preserve">100 euros </w:t>
      </w:r>
      <w:r>
        <w:rPr>
          <w:rFonts w:ascii="Menlo Regular" w:eastAsia="Menlo Regular" w:hAnsi="Menlo Regular" w:cs="Menlo Regular"/>
          <w:b/>
          <w:color w:val="000000"/>
          <w:sz w:val="32"/>
          <w:szCs w:val="32"/>
        </w:rPr>
        <w:t>☐</w:t>
      </w:r>
      <w:r>
        <w:rPr>
          <w:sz w:val="24"/>
          <w:szCs w:val="24"/>
        </w:rPr>
        <w:tab/>
      </w:r>
      <w:r w:rsidR="00311C60">
        <w:rPr>
          <w:b/>
          <w:bCs/>
          <w:color w:val="FF0000"/>
          <w:sz w:val="24"/>
          <w:szCs w:val="24"/>
        </w:rPr>
        <w:t>60</w:t>
      </w:r>
      <w:bookmarkStart w:id="0" w:name="_GoBack"/>
      <w:bookmarkEnd w:id="0"/>
      <w:r w:rsidRPr="000155B1">
        <w:rPr>
          <w:b/>
          <w:bCs/>
          <w:color w:val="FF0000"/>
          <w:sz w:val="24"/>
          <w:szCs w:val="24"/>
        </w:rPr>
        <w:t xml:space="preserve"> euros</w:t>
      </w:r>
      <w:r w:rsidRPr="000155B1">
        <w:rPr>
          <w:color w:val="FF0000"/>
          <w:sz w:val="24"/>
          <w:szCs w:val="24"/>
        </w:rPr>
        <w:t xml:space="preserve">  </w:t>
      </w:r>
      <w:r>
        <w:rPr>
          <w:rFonts w:ascii="Menlo Regular" w:eastAsia="Menlo Regular" w:hAnsi="Menlo Regular" w:cs="Menlo Regular"/>
          <w:b/>
          <w:color w:val="000000"/>
          <w:sz w:val="32"/>
          <w:szCs w:val="32"/>
        </w:rPr>
        <w:t>☐</w:t>
      </w:r>
    </w:p>
    <w:p w14:paraId="00000017" w14:textId="77777777" w:rsidR="00C013D0" w:rsidRDefault="00C013D0">
      <w:pPr>
        <w:tabs>
          <w:tab w:val="left" w:pos="2977"/>
          <w:tab w:val="right" w:pos="7513"/>
          <w:tab w:val="right" w:pos="9781"/>
          <w:tab w:val="right" w:pos="9923"/>
        </w:tabs>
        <w:spacing w:after="0" w:line="240" w:lineRule="auto"/>
        <w:ind w:right="-11"/>
        <w:rPr>
          <w:rFonts w:ascii="Menlo Regular" w:eastAsia="Menlo Regular" w:hAnsi="Menlo Regular" w:cs="Menlo Regular"/>
          <w:b/>
          <w:color w:val="000000"/>
          <w:sz w:val="32"/>
          <w:szCs w:val="32"/>
        </w:rPr>
      </w:pPr>
    </w:p>
    <w:p w14:paraId="00000018" w14:textId="77777777" w:rsidR="00C013D0" w:rsidRDefault="003F6BA1">
      <w:pPr>
        <w:tabs>
          <w:tab w:val="left" w:pos="2977"/>
          <w:tab w:val="right" w:pos="7513"/>
          <w:tab w:val="right" w:pos="9781"/>
          <w:tab w:val="right" w:pos="9923"/>
        </w:tabs>
        <w:spacing w:after="120" w:line="240" w:lineRule="auto"/>
        <w:ind w:right="-11"/>
        <w:rPr>
          <w:i/>
          <w:sz w:val="24"/>
          <w:szCs w:val="24"/>
        </w:rPr>
      </w:pPr>
      <w:r>
        <w:rPr>
          <w:i/>
          <w:sz w:val="24"/>
          <w:szCs w:val="24"/>
        </w:rPr>
        <w:t>Un justificatif valable est exigé pour se prévaloir de la qualité d’étudiant.</w:t>
      </w:r>
    </w:p>
    <w:p w14:paraId="03F33BD7" w14:textId="654AA135" w:rsidR="00F040A4" w:rsidRDefault="00F040A4">
      <w:pPr>
        <w:tabs>
          <w:tab w:val="left" w:pos="2977"/>
          <w:tab w:val="right" w:pos="7513"/>
          <w:tab w:val="right" w:pos="9781"/>
          <w:tab w:val="right" w:pos="9923"/>
        </w:tabs>
        <w:spacing w:after="120" w:line="240" w:lineRule="auto"/>
        <w:ind w:right="-11"/>
        <w:rPr>
          <w:i/>
          <w:color w:val="0000FF"/>
          <w:sz w:val="24"/>
          <w:szCs w:val="24"/>
          <w:u w:val="single"/>
        </w:rPr>
      </w:pPr>
    </w:p>
    <w:p w14:paraId="0000001A" w14:textId="32C81720" w:rsidR="00C013D0" w:rsidRDefault="00C013D0" w:rsidP="00F040A4">
      <w:pPr>
        <w:tabs>
          <w:tab w:val="left" w:pos="2835"/>
          <w:tab w:val="right" w:pos="6663"/>
          <w:tab w:val="right" w:pos="9356"/>
        </w:tabs>
        <w:spacing w:after="0" w:line="240" w:lineRule="auto"/>
        <w:ind w:right="-11"/>
        <w:rPr>
          <w:b/>
          <w:u w:val="single"/>
        </w:rPr>
      </w:pPr>
    </w:p>
    <w:p w14:paraId="412BF12E" w14:textId="4DD04149" w:rsidR="000155B1" w:rsidRDefault="000155B1" w:rsidP="00F040A4">
      <w:pPr>
        <w:tabs>
          <w:tab w:val="left" w:pos="2835"/>
          <w:tab w:val="right" w:pos="6663"/>
          <w:tab w:val="right" w:pos="9356"/>
        </w:tabs>
        <w:spacing w:after="0" w:line="240" w:lineRule="auto"/>
        <w:ind w:right="-11"/>
        <w:rPr>
          <w:b/>
          <w:u w:val="single"/>
        </w:rPr>
      </w:pPr>
    </w:p>
    <w:p w14:paraId="4965639D" w14:textId="51AB4C8F" w:rsidR="000155B1" w:rsidRDefault="000155B1" w:rsidP="00F040A4">
      <w:pPr>
        <w:tabs>
          <w:tab w:val="left" w:pos="2835"/>
          <w:tab w:val="right" w:pos="6663"/>
          <w:tab w:val="right" w:pos="9356"/>
        </w:tabs>
        <w:spacing w:after="0" w:line="240" w:lineRule="auto"/>
        <w:ind w:right="-11"/>
        <w:rPr>
          <w:b/>
          <w:u w:val="single"/>
        </w:rPr>
      </w:pPr>
    </w:p>
    <w:p w14:paraId="33A4F193" w14:textId="77777777" w:rsidR="000155B1" w:rsidRDefault="000155B1" w:rsidP="00F040A4">
      <w:pPr>
        <w:tabs>
          <w:tab w:val="left" w:pos="2835"/>
          <w:tab w:val="right" w:pos="6663"/>
          <w:tab w:val="right" w:pos="9356"/>
        </w:tabs>
        <w:spacing w:after="0" w:line="240" w:lineRule="auto"/>
        <w:ind w:right="-11"/>
        <w:rPr>
          <w:b/>
          <w:u w:val="single"/>
        </w:rPr>
      </w:pPr>
    </w:p>
    <w:p w14:paraId="00000024" w14:textId="77777777" w:rsidR="00C013D0" w:rsidRDefault="00C013D0" w:rsidP="00F040A4">
      <w:pPr>
        <w:spacing w:after="0" w:line="240" w:lineRule="auto"/>
        <w:rPr>
          <w:b/>
          <w:sz w:val="24"/>
          <w:szCs w:val="24"/>
        </w:rPr>
      </w:pPr>
    </w:p>
    <w:p w14:paraId="00000026" w14:textId="6470FE5A" w:rsidR="00C013D0" w:rsidRDefault="000155B1" w:rsidP="00B21768">
      <w:pPr>
        <w:spacing w:before="240" w:after="0" w:line="240" w:lineRule="auto"/>
        <w:ind w:right="-11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44EC5">
        <w:rPr>
          <w:rFonts w:ascii="Times New Roman" w:hAnsi="Times New Roman" w:cs="Times New Roman"/>
          <w:color w:val="000000"/>
          <w:bdr w:val="none" w:sz="0" w:space="0" w:color="auto" w:frame="1"/>
        </w:rPr>
        <w:br/>
      </w:r>
    </w:p>
    <w:p w14:paraId="736AA1AB" w14:textId="77777777" w:rsidR="006B7558" w:rsidRPr="006B7558" w:rsidRDefault="006B7558" w:rsidP="006B7558">
      <w:pPr>
        <w:spacing w:before="240" w:after="0" w:line="240" w:lineRule="auto"/>
        <w:ind w:right="-11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B7558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Informations pratiques</w:t>
      </w:r>
    </w:p>
    <w:p w14:paraId="5CC90558" w14:textId="77777777" w:rsidR="006B7558" w:rsidRPr="006B7558" w:rsidRDefault="006B7558" w:rsidP="006B7558">
      <w:pPr>
        <w:widowControl/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26DEF449" w14:textId="77777777" w:rsidR="006B7558" w:rsidRPr="006B7558" w:rsidRDefault="006B7558" w:rsidP="006B7558">
      <w:pPr>
        <w:widowControl/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524E5CE6" w14:textId="77777777" w:rsidR="006B7558" w:rsidRPr="006B7558" w:rsidRDefault="006B7558" w:rsidP="006B7558">
      <w:pPr>
        <w:widowControl/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6B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1/ Paiement par virement bancaire :</w:t>
      </w:r>
    </w:p>
    <w:p w14:paraId="234ECF3B" w14:textId="77777777" w:rsidR="006B7558" w:rsidRPr="006B7558" w:rsidRDefault="006B7558" w:rsidP="006B7558">
      <w:pPr>
        <w:widowControl/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2170BE96" w14:textId="77777777" w:rsidR="006B7558" w:rsidRPr="006B7558" w:rsidRDefault="006B7558" w:rsidP="006B7558">
      <w:pPr>
        <w:widowControl/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  <w:r w:rsidRPr="006B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Participants des pays du Nord</w:t>
      </w:r>
    </w:p>
    <w:p w14:paraId="7D4C4426" w14:textId="77777777" w:rsidR="006B7558" w:rsidRPr="006B7558" w:rsidRDefault="006B7558" w:rsidP="006B7558">
      <w:pPr>
        <w:widowControl/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</w:p>
    <w:p w14:paraId="71DF66D4" w14:textId="77777777" w:rsidR="006B7558" w:rsidRPr="006B7558" w:rsidRDefault="006B7558" w:rsidP="006B7558">
      <w:pPr>
        <w:widowControl/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</w:pPr>
      <w:r w:rsidRPr="006B755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Transfert bancaire</w:t>
      </w:r>
      <w:r w:rsidRPr="006B755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 s</w:t>
      </w:r>
      <w:r w:rsidRPr="006B755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ur le compte en euros de l’AIFBD auprès de la Fédération des Caisses Desjardins, Québec, Canada (code AWIFT: </w:t>
      </w:r>
      <w:r w:rsidRPr="006B755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  <w:t>CCDQCAMM</w:t>
      </w:r>
      <w:r w:rsidRPr="006B755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). Numéro de compte : MIN00631490815EUR3. </w:t>
      </w:r>
    </w:p>
    <w:p w14:paraId="2278CB21" w14:textId="77777777" w:rsidR="006B7558" w:rsidRPr="006B7558" w:rsidRDefault="006B7558" w:rsidP="006B7558">
      <w:pPr>
        <w:rPr>
          <w:rFonts w:ascii="Times New Roman" w:eastAsia="Times New Roman" w:hAnsi="Times New Roman" w:cs="Times New Roman"/>
          <w:sz w:val="24"/>
          <w:szCs w:val="24"/>
        </w:rPr>
      </w:pPr>
      <w:r w:rsidRPr="006B75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Envoyer le formulaire à</w:t>
      </w:r>
      <w:r w:rsidRPr="006B755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6B755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hlrhoul@esi.ac.ma</w:t>
        </w:r>
      </w:hyperlink>
      <w:r w:rsidRPr="006B7558">
        <w:rPr>
          <w:rFonts w:ascii="Times New Roman" w:hAnsi="Times New Roman" w:cs="Times New Roman"/>
          <w:sz w:val="24"/>
          <w:szCs w:val="24"/>
        </w:rPr>
        <w:t xml:space="preserve"> et </w:t>
      </w:r>
      <w:r w:rsidRPr="006B7558">
        <w:rPr>
          <w:rFonts w:ascii="Times New Roman" w:hAnsi="Times New Roman" w:cs="Times New Roman"/>
          <w:color w:val="0000FF"/>
          <w:sz w:val="24"/>
          <w:szCs w:val="24"/>
          <w:u w:val="single"/>
        </w:rPr>
        <w:t>ca.aifbd@gmail.com</w:t>
      </w:r>
    </w:p>
    <w:p w14:paraId="0F156B10" w14:textId="77777777" w:rsidR="006B7558" w:rsidRPr="006B7558" w:rsidRDefault="006B7558" w:rsidP="006B7558">
      <w:pPr>
        <w:widowControl/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  <w:r w:rsidRPr="006B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Participants des pays du Sud</w:t>
      </w:r>
    </w:p>
    <w:p w14:paraId="43B8EF86" w14:textId="77777777" w:rsidR="006B7558" w:rsidRPr="006B7558" w:rsidRDefault="006B7558" w:rsidP="006B7558">
      <w:pPr>
        <w:widowControl/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6B75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Transfert bancaire sur le </w:t>
      </w:r>
      <w:r w:rsidRPr="006B755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compte de </w:t>
      </w:r>
      <w:proofErr w:type="spellStart"/>
      <w:r w:rsidRPr="006B755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Jed</w:t>
      </w:r>
      <w:proofErr w:type="spellEnd"/>
      <w:r w:rsidRPr="006B755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Meryem : Al </w:t>
      </w:r>
      <w:proofErr w:type="spellStart"/>
      <w:r w:rsidRPr="006B755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Barid</w:t>
      </w:r>
      <w:proofErr w:type="spellEnd"/>
      <w:r w:rsidRPr="006B755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Bank. Agence de </w:t>
      </w:r>
      <w:proofErr w:type="spellStart"/>
      <w:r w:rsidRPr="006B755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Madinat</w:t>
      </w:r>
      <w:proofErr w:type="spellEnd"/>
      <w:r w:rsidRPr="006B755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Al </w:t>
      </w:r>
      <w:proofErr w:type="spellStart"/>
      <w:r w:rsidRPr="006B755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Irfane</w:t>
      </w:r>
      <w:proofErr w:type="spellEnd"/>
      <w:r w:rsidRPr="006B755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28C9AFB0" w14:textId="77777777" w:rsidR="006B7558" w:rsidRPr="006B7558" w:rsidRDefault="006B7558" w:rsidP="006B7558">
      <w:pPr>
        <w:widowControl/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6B755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Numéro de compte : 0/00008841771. RIB : 350 810 000000000884177192</w:t>
      </w:r>
    </w:p>
    <w:p w14:paraId="5C65BBC4" w14:textId="77777777" w:rsidR="006B7558" w:rsidRPr="006B7558" w:rsidRDefault="006B7558" w:rsidP="006B7558">
      <w:pPr>
        <w:widowControl/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</w:rPr>
      </w:pPr>
      <w:r w:rsidRPr="006B75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Envoyer le formulaire et votre </w:t>
      </w:r>
      <w:r w:rsidRPr="006B755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ordre de virement bancaire </w:t>
      </w:r>
      <w:r w:rsidRPr="006B75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à </w:t>
      </w:r>
      <w:hyperlink r:id="rId9" w:history="1">
        <w:r w:rsidRPr="006B7558">
          <w:rPr>
            <w:rFonts w:ascii="Times New Roman" w:eastAsiaTheme="majorEastAsia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</w:rPr>
          <w:t>hlrhoul@esi.ac.ma</w:t>
        </w:r>
      </w:hyperlink>
      <w:r w:rsidRPr="006B75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et à </w:t>
      </w:r>
      <w:hyperlink r:id="rId10" w:history="1">
        <w:r w:rsidRPr="006B7558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mjed@esi.ac.ma</w:t>
        </w:r>
      </w:hyperlink>
    </w:p>
    <w:p w14:paraId="45E13D52" w14:textId="77777777" w:rsidR="006B7558" w:rsidRPr="006B7558" w:rsidRDefault="006B7558" w:rsidP="006B7558">
      <w:pPr>
        <w:widowControl/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val="single"/>
          <w:bdr w:val="none" w:sz="0" w:space="0" w:color="auto" w:frame="1"/>
        </w:rPr>
      </w:pPr>
    </w:p>
    <w:p w14:paraId="6CFA5AF0" w14:textId="77777777" w:rsidR="006B7558" w:rsidRPr="006B7558" w:rsidRDefault="006B7558" w:rsidP="006B7558">
      <w:pPr>
        <w:widowControl/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</w:pPr>
      <w:r w:rsidRPr="006B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Participants marocains</w:t>
      </w:r>
    </w:p>
    <w:p w14:paraId="5B7F9575" w14:textId="77777777" w:rsidR="006B7558" w:rsidRPr="006B7558" w:rsidRDefault="006B7558" w:rsidP="006B7558">
      <w:pPr>
        <w:widowControl/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6B75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Transfert bancaire sur le </w:t>
      </w:r>
      <w:r w:rsidRPr="006B755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compte de </w:t>
      </w:r>
      <w:proofErr w:type="spellStart"/>
      <w:r w:rsidRPr="006B755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Jed</w:t>
      </w:r>
      <w:proofErr w:type="spellEnd"/>
      <w:r w:rsidRPr="006B755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Meryem : Al </w:t>
      </w:r>
      <w:proofErr w:type="spellStart"/>
      <w:r w:rsidRPr="006B755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Barid</w:t>
      </w:r>
      <w:proofErr w:type="spellEnd"/>
      <w:r w:rsidRPr="006B755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Bank. Agence de </w:t>
      </w:r>
      <w:proofErr w:type="spellStart"/>
      <w:r w:rsidRPr="006B755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Madinat</w:t>
      </w:r>
      <w:proofErr w:type="spellEnd"/>
      <w:r w:rsidRPr="006B755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Al </w:t>
      </w:r>
      <w:proofErr w:type="spellStart"/>
      <w:r w:rsidRPr="006B755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Irfane</w:t>
      </w:r>
      <w:proofErr w:type="spellEnd"/>
      <w:r w:rsidRPr="006B755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4895957A" w14:textId="77777777" w:rsidR="006B7558" w:rsidRPr="006B7558" w:rsidRDefault="006B7558" w:rsidP="006B7558">
      <w:pPr>
        <w:widowControl/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6B755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Numéro de compte : 0/00008841771. RIB : 350 810 000000000884177192</w:t>
      </w:r>
    </w:p>
    <w:p w14:paraId="2D943958" w14:textId="77777777" w:rsidR="006B7558" w:rsidRPr="006B7558" w:rsidRDefault="006B7558" w:rsidP="006B7558">
      <w:pPr>
        <w:widowControl/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</w:rPr>
      </w:pPr>
      <w:r w:rsidRPr="006B75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Envoyer le formulaire et votre </w:t>
      </w:r>
      <w:r w:rsidRPr="006B755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ordre de virement bancaire </w:t>
      </w:r>
      <w:r w:rsidRPr="006B75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à </w:t>
      </w:r>
      <w:hyperlink r:id="rId11" w:history="1">
        <w:r w:rsidRPr="006B7558">
          <w:rPr>
            <w:rFonts w:ascii="Times New Roman" w:eastAsiaTheme="majorEastAsia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</w:rPr>
          <w:t>hlrhoul@esi.ac.ma</w:t>
        </w:r>
      </w:hyperlink>
      <w:r w:rsidRPr="006B75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et à </w:t>
      </w:r>
      <w:hyperlink r:id="rId12" w:history="1">
        <w:r w:rsidRPr="006B7558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mjed@esi.ac.ma</w:t>
        </w:r>
      </w:hyperlink>
    </w:p>
    <w:p w14:paraId="2A68BE82" w14:textId="77777777" w:rsidR="006B7558" w:rsidRPr="006B7558" w:rsidRDefault="006B7558" w:rsidP="006B7558">
      <w:pPr>
        <w:widowControl/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0F615D64" w14:textId="77777777" w:rsidR="006B7558" w:rsidRPr="006B7558" w:rsidRDefault="006B7558" w:rsidP="006B7558">
      <w:pPr>
        <w:widowControl/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</w:rPr>
      </w:pPr>
      <w:r w:rsidRPr="006B75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Si vous avez des difficultés à effectuer le paiement par virement bancaire, veuillez contacter Mme </w:t>
      </w:r>
      <w:proofErr w:type="spellStart"/>
      <w:r w:rsidRPr="006B75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Jed</w:t>
      </w:r>
      <w:proofErr w:type="spellEnd"/>
      <w:r w:rsidRPr="006B75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Meryem par courriel </w:t>
      </w:r>
      <w:hyperlink r:id="rId13" w:history="1">
        <w:r w:rsidRPr="006B7558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</w:rPr>
          <w:t>mjed@esi.ac.ma</w:t>
        </w:r>
      </w:hyperlink>
      <w:r w:rsidRPr="006B7558"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</w:rPr>
        <w:t xml:space="preserve"> </w:t>
      </w:r>
      <w:r w:rsidRPr="006B75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ou envoyer un </w:t>
      </w:r>
      <w:r w:rsidRPr="006B75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</w:rPr>
        <w:t>message</w:t>
      </w:r>
      <w:r w:rsidRPr="006B7558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 </w:t>
      </w:r>
      <w:r w:rsidRPr="006B755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au 0660153516</w:t>
      </w:r>
    </w:p>
    <w:p w14:paraId="254888D7" w14:textId="77777777" w:rsidR="006B7558" w:rsidRPr="006B7558" w:rsidRDefault="006B7558" w:rsidP="006B7558">
      <w:pPr>
        <w:widowControl/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6AB66CD4" w14:textId="77777777" w:rsidR="006B7558" w:rsidRPr="006B7558" w:rsidRDefault="006B7558" w:rsidP="006B7558">
      <w:pPr>
        <w:widowControl/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6B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2/ Paiement sur place :</w:t>
      </w:r>
    </w:p>
    <w:p w14:paraId="737A0137" w14:textId="77777777" w:rsidR="006B7558" w:rsidRPr="006B7558" w:rsidRDefault="006B7558" w:rsidP="006B7558">
      <w:pPr>
        <w:widowControl/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6B75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Le paiement peut se faire sur place le </w:t>
      </w:r>
      <w:r w:rsidRPr="006B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13 mai 2024 de 10h00 à 15h00 </w:t>
      </w:r>
    </w:p>
    <w:p w14:paraId="2A8D9304" w14:textId="77777777" w:rsidR="006B7558" w:rsidRPr="006B7558" w:rsidRDefault="006B7558" w:rsidP="006B7558">
      <w:pPr>
        <w:widowControl/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144DD9FF" w14:textId="77777777" w:rsidR="006B7558" w:rsidRPr="006B7558" w:rsidRDefault="006B7558" w:rsidP="006B7558">
      <w:pPr>
        <w:widowControl/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6B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3/ Pour toute question sur votre hébergement :</w:t>
      </w:r>
    </w:p>
    <w:p w14:paraId="09B0C170" w14:textId="77777777" w:rsidR="006B7558" w:rsidRPr="006B7558" w:rsidRDefault="006B7558" w:rsidP="006B7558">
      <w:pPr>
        <w:widowControl/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6B7558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Envoyer un mail à Mme </w:t>
      </w:r>
      <w:proofErr w:type="spellStart"/>
      <w:r w:rsidRPr="006B7558">
        <w:rPr>
          <w:rFonts w:ascii="Times New Roman" w:eastAsia="Times New Roman" w:hAnsi="Times New Roman" w:cs="Times New Roman"/>
          <w:color w:val="242424"/>
          <w:sz w:val="24"/>
          <w:szCs w:val="24"/>
        </w:rPr>
        <w:t>Nazha</w:t>
      </w:r>
      <w:proofErr w:type="spellEnd"/>
      <w:r w:rsidRPr="006B7558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proofErr w:type="spellStart"/>
      <w:r w:rsidRPr="006B7558">
        <w:rPr>
          <w:rFonts w:ascii="Times New Roman" w:eastAsia="Times New Roman" w:hAnsi="Times New Roman" w:cs="Times New Roman"/>
          <w:color w:val="242424"/>
          <w:sz w:val="24"/>
          <w:szCs w:val="24"/>
        </w:rPr>
        <w:t>Hachad</w:t>
      </w:r>
      <w:proofErr w:type="spellEnd"/>
      <w:r w:rsidRPr="006B7558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hyperlink r:id="rId14" w:history="1">
        <w:r w:rsidRPr="006B7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nhachad@esi.ac.ma</w:t>
        </w:r>
      </w:hyperlink>
      <w:r w:rsidRPr="006B7558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et Mme Nadia </w:t>
      </w:r>
      <w:proofErr w:type="spellStart"/>
      <w:r w:rsidRPr="006B7558">
        <w:rPr>
          <w:rFonts w:ascii="Times New Roman" w:eastAsia="Times New Roman" w:hAnsi="Times New Roman" w:cs="Times New Roman"/>
          <w:color w:val="242424"/>
          <w:sz w:val="24"/>
          <w:szCs w:val="24"/>
        </w:rPr>
        <w:t>Barnoussi</w:t>
      </w:r>
      <w:proofErr w:type="spellEnd"/>
      <w:r w:rsidRPr="006B7558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hyperlink r:id="rId15" w:history="1">
        <w:r w:rsidRPr="006B75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barnoussinadia10@gmail.com</w:t>
        </w:r>
      </w:hyperlink>
    </w:p>
    <w:p w14:paraId="5CF9A932" w14:textId="77777777" w:rsidR="006B7558" w:rsidRPr="006B7558" w:rsidRDefault="006B7558" w:rsidP="006B7558">
      <w:pPr>
        <w:widowControl/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14:paraId="70DCD640" w14:textId="77777777" w:rsidR="006B7558" w:rsidRPr="006B7558" w:rsidRDefault="006B7558" w:rsidP="006B7558">
      <w:pPr>
        <w:rPr>
          <w:color w:val="000000"/>
          <w:sz w:val="24"/>
          <w:szCs w:val="24"/>
          <w:shd w:val="clear" w:color="auto" w:fill="FFFFFF"/>
        </w:rPr>
      </w:pPr>
      <w:r w:rsidRPr="006B7558">
        <w:rPr>
          <w:color w:val="000000"/>
          <w:sz w:val="24"/>
          <w:szCs w:val="24"/>
          <w:shd w:val="clear" w:color="auto" w:fill="FFFFFF"/>
        </w:rPr>
        <w:t>Vous pouvez consulter la liste des hôtels sur le site de l’AIFBD.</w:t>
      </w:r>
    </w:p>
    <w:p w14:paraId="63145573" w14:textId="77777777" w:rsidR="006B7558" w:rsidRPr="006B7558" w:rsidRDefault="006B7558" w:rsidP="006B7558">
      <w:pPr>
        <w:rPr>
          <w:sz w:val="24"/>
          <w:szCs w:val="24"/>
        </w:rPr>
      </w:pPr>
      <w:r w:rsidRPr="006B7558">
        <w:rPr>
          <w:color w:val="000000"/>
          <w:sz w:val="24"/>
          <w:szCs w:val="24"/>
          <w:shd w:val="clear" w:color="auto" w:fill="FFFFFF"/>
        </w:rPr>
        <w:t> </w:t>
      </w:r>
      <w:hyperlink r:id="rId16" w:tgtFrame="_blank" w:history="1">
        <w:r w:rsidRPr="006B7558">
          <w:rPr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https://fr.hotels.com/de814572-at30/hotel-maisons-d-hotes-rabat-maroc/</w:t>
        </w:r>
      </w:hyperlink>
    </w:p>
    <w:p w14:paraId="1E1F14E4" w14:textId="77777777" w:rsidR="006B7558" w:rsidRPr="006B7558" w:rsidRDefault="006B7558" w:rsidP="006B7558">
      <w:pPr>
        <w:widowControl/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14:paraId="297128D3" w14:textId="77777777" w:rsidR="006B7558" w:rsidRPr="006B7558" w:rsidRDefault="006B7558" w:rsidP="006B7558">
      <w:pPr>
        <w:widowControl/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6B7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4/ Transfert entre l’aéroport de Casablanca et Rabat :</w:t>
      </w:r>
    </w:p>
    <w:p w14:paraId="7537F0C1" w14:textId="77777777" w:rsidR="006B7558" w:rsidRPr="006B7558" w:rsidRDefault="006B7558" w:rsidP="006B7558">
      <w:pPr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6B7558">
        <w:rPr>
          <w:rFonts w:ascii="Times New Roman" w:eastAsia="Times New Roman" w:hAnsi="Times New Roman" w:cs="Times New Roman"/>
          <w:color w:val="242424"/>
          <w:sz w:val="24"/>
          <w:szCs w:val="24"/>
        </w:rPr>
        <w:t>Pour les participants arrivant à l’aéroport de Casablanca « Aéroport Med V », vous pouvez prendre le train navette rapide. La gare ferroviaire se trouve à l’intérieur de l’Aéroport.</w:t>
      </w:r>
    </w:p>
    <w:p w14:paraId="7E1C0E9A" w14:textId="77777777" w:rsidR="006B7558" w:rsidRPr="006B7558" w:rsidRDefault="006B7558" w:rsidP="006B7558">
      <w:pPr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6B7558">
        <w:rPr>
          <w:rFonts w:ascii="Times New Roman" w:eastAsia="Times New Roman" w:hAnsi="Times New Roman" w:cs="Times New Roman"/>
          <w:color w:val="242424"/>
          <w:sz w:val="24"/>
          <w:szCs w:val="24"/>
        </w:rPr>
        <w:t>Site de l’ONCF : https://www.oncf.ma/fr/</w:t>
      </w:r>
    </w:p>
    <w:p w14:paraId="156918C4" w14:textId="77777777" w:rsidR="006B7558" w:rsidRPr="006B7558" w:rsidRDefault="006B7558" w:rsidP="006B7558">
      <w:pPr>
        <w:rPr>
          <w:rFonts w:ascii="Times New Roman" w:eastAsia="Times New Roman" w:hAnsi="Times New Roman" w:cs="Times New Roman"/>
          <w:sz w:val="24"/>
          <w:szCs w:val="24"/>
        </w:rPr>
      </w:pPr>
      <w:r w:rsidRPr="006B7558">
        <w:rPr>
          <w:rFonts w:ascii="Times New Roman" w:hAnsi="Times New Roman" w:cs="Times New Roman"/>
          <w:b/>
          <w:bCs/>
          <w:color w:val="242424"/>
          <w:sz w:val="24"/>
          <w:szCs w:val="24"/>
        </w:rPr>
        <w:t>5/</w:t>
      </w:r>
      <w:r w:rsidRPr="006B7558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6B7558">
        <w:rPr>
          <w:rFonts w:ascii="Times New Roman" w:eastAsia="Times New Roman" w:hAnsi="Times New Roman" w:cs="Times New Roman"/>
          <w:sz w:val="24"/>
          <w:szCs w:val="24"/>
        </w:rPr>
        <w:t xml:space="preserve">Les pauses café et les déjeuners sont offerts par l’AIFBD. </w:t>
      </w:r>
    </w:p>
    <w:p w14:paraId="7BE7E38D" w14:textId="77777777" w:rsidR="006B7558" w:rsidRPr="006B7558" w:rsidRDefault="006B7558" w:rsidP="006B7558">
      <w:pPr>
        <w:widowControl/>
        <w:shd w:val="clear" w:color="auto" w:fill="FFFFFF"/>
        <w:spacing w:after="0" w:line="240" w:lineRule="auto"/>
        <w:ind w:right="277"/>
        <w:jc w:val="both"/>
        <w:rPr>
          <w:rFonts w:ascii="Arial" w:eastAsia="Times New Roman" w:hAnsi="Arial" w:cs="Arial"/>
          <w:color w:val="242424"/>
          <w:sz w:val="24"/>
          <w:szCs w:val="24"/>
        </w:rPr>
      </w:pPr>
      <w:r w:rsidRPr="006B7558">
        <w:rPr>
          <w:rFonts w:ascii="Arial" w:eastAsia="Times New Roman" w:hAnsi="Arial" w:cs="Arial"/>
          <w:b/>
          <w:bCs/>
          <w:color w:val="242424"/>
          <w:sz w:val="24"/>
          <w:szCs w:val="24"/>
        </w:rPr>
        <w:t>6/</w:t>
      </w:r>
      <w:r w:rsidRPr="006B7558">
        <w:rPr>
          <w:rFonts w:ascii="Arial" w:eastAsia="Times New Roman" w:hAnsi="Arial" w:cs="Arial"/>
          <w:color w:val="242424"/>
          <w:sz w:val="24"/>
          <w:szCs w:val="24"/>
        </w:rPr>
        <w:t xml:space="preserve"> </w:t>
      </w:r>
      <w:r w:rsidRPr="006B7558">
        <w:rPr>
          <w:rFonts w:ascii="Times New Roman" w:eastAsia="Times New Roman" w:hAnsi="Times New Roman" w:cs="Times New Roman"/>
          <w:sz w:val="24"/>
          <w:szCs w:val="24"/>
        </w:rPr>
        <w:t>Des attestations de participation seront délivrées aux professionnels de l’Information et aux doctorants.</w:t>
      </w:r>
    </w:p>
    <w:p w14:paraId="0A119BF3" w14:textId="77777777" w:rsidR="006B7558" w:rsidRPr="006B7558" w:rsidRDefault="006B7558" w:rsidP="006B7558">
      <w:pPr>
        <w:widowControl/>
        <w:shd w:val="clear" w:color="auto" w:fill="FFFFFF"/>
        <w:spacing w:after="0" w:line="253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14:paraId="60987957" w14:textId="77777777" w:rsidR="006B7558" w:rsidRPr="006B7558" w:rsidRDefault="006B7558" w:rsidP="006B7558">
      <w:pPr>
        <w:widowControl/>
        <w:shd w:val="clear" w:color="auto" w:fill="FFFFFF"/>
        <w:spacing w:after="0" w:line="253" w:lineRule="atLeast"/>
        <w:rPr>
          <w:rFonts w:ascii="Segoe UI" w:eastAsia="Times New Roman" w:hAnsi="Segoe UI" w:cs="Segoe UI"/>
          <w:color w:val="242424"/>
          <w:sz w:val="24"/>
          <w:szCs w:val="24"/>
        </w:rPr>
      </w:pPr>
    </w:p>
    <w:p w14:paraId="5473E40F" w14:textId="77777777" w:rsidR="006B7558" w:rsidRPr="006B7558" w:rsidRDefault="006B7558" w:rsidP="006B7558">
      <w:pPr>
        <w:widowControl/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42424"/>
          <w:sz w:val="24"/>
          <w:szCs w:val="24"/>
        </w:rPr>
      </w:pPr>
      <w:r w:rsidRPr="006B7558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Veuillez noter que </w:t>
      </w:r>
      <w:r w:rsidRPr="006B7558">
        <w:rPr>
          <w:rFonts w:eastAsia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les places sont limitées</w:t>
      </w:r>
      <w:r w:rsidRPr="006B7558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 et seront attribuées selon</w:t>
      </w:r>
    </w:p>
    <w:p w14:paraId="5DDAB350" w14:textId="3FBAACE8" w:rsidR="006B7558" w:rsidRPr="006B7558" w:rsidRDefault="006B7558" w:rsidP="006B7558">
      <w:pPr>
        <w:widowControl/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42424"/>
          <w:sz w:val="24"/>
          <w:szCs w:val="24"/>
        </w:rPr>
      </w:pPr>
      <w:proofErr w:type="gramStart"/>
      <w:r w:rsidRPr="006B7558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>l’ordre</w:t>
      </w:r>
      <w:proofErr w:type="gramEnd"/>
      <w:r w:rsidRPr="006B7558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de réception des bulletins d’inscription dont le paiement aura été reçu.</w:t>
      </w:r>
    </w:p>
    <w:sectPr w:rsidR="006B7558" w:rsidRPr="006B7558">
      <w:pgSz w:w="12240" w:h="15840"/>
      <w:pgMar w:top="1021" w:right="1134" w:bottom="102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F933E" w14:textId="77777777" w:rsidR="009B3526" w:rsidRDefault="009B3526">
      <w:pPr>
        <w:spacing w:after="0" w:line="240" w:lineRule="auto"/>
      </w:pPr>
      <w:r>
        <w:separator/>
      </w:r>
    </w:p>
  </w:endnote>
  <w:endnote w:type="continuationSeparator" w:id="0">
    <w:p w14:paraId="7B344DE7" w14:textId="77777777" w:rsidR="009B3526" w:rsidRDefault="009B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nlo 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19E4B" w14:textId="77777777" w:rsidR="009B3526" w:rsidRDefault="009B3526">
      <w:pPr>
        <w:spacing w:after="0" w:line="240" w:lineRule="auto"/>
      </w:pPr>
      <w:r>
        <w:separator/>
      </w:r>
    </w:p>
  </w:footnote>
  <w:footnote w:type="continuationSeparator" w:id="0">
    <w:p w14:paraId="08E24B87" w14:textId="77777777" w:rsidR="009B3526" w:rsidRDefault="009B3526">
      <w:pPr>
        <w:spacing w:after="0" w:line="240" w:lineRule="auto"/>
      </w:pPr>
      <w:r>
        <w:continuationSeparator/>
      </w:r>
    </w:p>
  </w:footnote>
  <w:footnote w:id="1">
    <w:p w14:paraId="00000027" w14:textId="1E06E967" w:rsidR="00C013D0" w:rsidRPr="00B21768" w:rsidRDefault="003F6BA1">
      <w:pPr>
        <w:tabs>
          <w:tab w:val="left" w:pos="2835"/>
          <w:tab w:val="right" w:pos="6663"/>
          <w:tab w:val="right" w:pos="9356"/>
        </w:tabs>
        <w:ind w:right="-11"/>
        <w:rPr>
          <w:i/>
          <w:u w:val="single"/>
        </w:rPr>
      </w:pPr>
      <w:r w:rsidRPr="00B21768">
        <w:rPr>
          <w:rStyle w:val="Appelnotedebasdep"/>
        </w:rPr>
        <w:footnoteRef/>
      </w:r>
      <w:r w:rsidR="00B21768" w:rsidRPr="00B21768">
        <w:rPr>
          <w:i/>
        </w:rPr>
        <w:t xml:space="preserve">Pour adhérer à l’AIFBD :  </w:t>
      </w:r>
      <w:hyperlink r:id="rId1">
        <w:r w:rsidR="00B21768" w:rsidRPr="00B21768">
          <w:rPr>
            <w:rStyle w:val="Lienhypertexte"/>
            <w:i/>
          </w:rPr>
          <w:t>www.aifbd.org/adhesion/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0"/>
    <w:rsid w:val="000155B1"/>
    <w:rsid w:val="00034486"/>
    <w:rsid w:val="00054BEF"/>
    <w:rsid w:val="0006789C"/>
    <w:rsid w:val="00102717"/>
    <w:rsid w:val="00125D71"/>
    <w:rsid w:val="0016537C"/>
    <w:rsid w:val="00180334"/>
    <w:rsid w:val="001C001F"/>
    <w:rsid w:val="001C5421"/>
    <w:rsid w:val="001D4FE1"/>
    <w:rsid w:val="001E3872"/>
    <w:rsid w:val="00210E0A"/>
    <w:rsid w:val="002344BA"/>
    <w:rsid w:val="00293F3F"/>
    <w:rsid w:val="002D22BF"/>
    <w:rsid w:val="002D5226"/>
    <w:rsid w:val="00311C60"/>
    <w:rsid w:val="00354A7A"/>
    <w:rsid w:val="00355F1D"/>
    <w:rsid w:val="003B2C1E"/>
    <w:rsid w:val="003F6BA1"/>
    <w:rsid w:val="00425266"/>
    <w:rsid w:val="00501493"/>
    <w:rsid w:val="00523419"/>
    <w:rsid w:val="00563702"/>
    <w:rsid w:val="006074F0"/>
    <w:rsid w:val="006608BE"/>
    <w:rsid w:val="006B7558"/>
    <w:rsid w:val="007863C5"/>
    <w:rsid w:val="007935A7"/>
    <w:rsid w:val="007D4597"/>
    <w:rsid w:val="008226A7"/>
    <w:rsid w:val="00836B83"/>
    <w:rsid w:val="00865557"/>
    <w:rsid w:val="0088411B"/>
    <w:rsid w:val="00894E58"/>
    <w:rsid w:val="008C7FDA"/>
    <w:rsid w:val="008E3F74"/>
    <w:rsid w:val="008F33F1"/>
    <w:rsid w:val="0094135E"/>
    <w:rsid w:val="00960A96"/>
    <w:rsid w:val="00972E83"/>
    <w:rsid w:val="009B3526"/>
    <w:rsid w:val="009C0C09"/>
    <w:rsid w:val="00A66D32"/>
    <w:rsid w:val="00A909DF"/>
    <w:rsid w:val="00A96294"/>
    <w:rsid w:val="00AE2754"/>
    <w:rsid w:val="00AE2CC9"/>
    <w:rsid w:val="00B21768"/>
    <w:rsid w:val="00B320C9"/>
    <w:rsid w:val="00B45DC7"/>
    <w:rsid w:val="00B92152"/>
    <w:rsid w:val="00C013D0"/>
    <w:rsid w:val="00C1099B"/>
    <w:rsid w:val="00C407B5"/>
    <w:rsid w:val="00C438F1"/>
    <w:rsid w:val="00C55C64"/>
    <w:rsid w:val="00C65089"/>
    <w:rsid w:val="00C677B7"/>
    <w:rsid w:val="00C85330"/>
    <w:rsid w:val="00CC5795"/>
    <w:rsid w:val="00D07657"/>
    <w:rsid w:val="00D2036B"/>
    <w:rsid w:val="00D44EC5"/>
    <w:rsid w:val="00D63F2A"/>
    <w:rsid w:val="00D976D5"/>
    <w:rsid w:val="00DD1BF4"/>
    <w:rsid w:val="00E50ED1"/>
    <w:rsid w:val="00F040A4"/>
    <w:rsid w:val="00F44A99"/>
    <w:rsid w:val="00F61189"/>
    <w:rsid w:val="00F82400"/>
    <w:rsid w:val="00F91C17"/>
    <w:rsid w:val="00F930FC"/>
    <w:rsid w:val="00FA77A8"/>
    <w:rsid w:val="00FB796D"/>
    <w:rsid w:val="00FE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F9EB"/>
  <w15:docId w15:val="{4A82A391-6404-455C-8A69-197CBB78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EFB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67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2Car">
    <w:name w:val="Titre 2 Car"/>
    <w:basedOn w:val="Policepardfaut"/>
    <w:link w:val="Titre2"/>
    <w:uiPriority w:val="9"/>
    <w:rsid w:val="003E6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3E676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D7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7C0D"/>
  </w:style>
  <w:style w:type="paragraph" w:styleId="Pieddepage">
    <w:name w:val="footer"/>
    <w:basedOn w:val="Normal"/>
    <w:link w:val="PieddepageCar"/>
    <w:uiPriority w:val="99"/>
    <w:unhideWhenUsed/>
    <w:rsid w:val="007D7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7C0D"/>
  </w:style>
  <w:style w:type="paragraph" w:styleId="Textedebulles">
    <w:name w:val="Balloon Text"/>
    <w:basedOn w:val="Normal"/>
    <w:link w:val="TextedebullesCar"/>
    <w:uiPriority w:val="99"/>
    <w:semiHidden/>
    <w:unhideWhenUsed/>
    <w:rsid w:val="007D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7C0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8E3C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3C3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3C3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3C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3C39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5C2512"/>
    <w:pPr>
      <w:widowControl/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1D402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433159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33159"/>
    <w:rPr>
      <w:sz w:val="24"/>
      <w:szCs w:val="24"/>
    </w:rPr>
  </w:style>
  <w:style w:type="character" w:styleId="Appelnotedebasdep">
    <w:name w:val="footnote reference"/>
    <w:basedOn w:val="Policepardfaut"/>
    <w:uiPriority w:val="99"/>
    <w:unhideWhenUsed/>
    <w:rsid w:val="00433159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086204"/>
    <w:rPr>
      <w:color w:val="800080" w:themeColor="followedHyperlink"/>
      <w:u w:val="singl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407B5"/>
    <w:rPr>
      <w:color w:val="605E5C"/>
      <w:shd w:val="clear" w:color="auto" w:fill="E1DFDD"/>
    </w:rPr>
  </w:style>
  <w:style w:type="paragraph" w:customStyle="1" w:styleId="xelementtoproof">
    <w:name w:val="x_elementtoproof"/>
    <w:basedOn w:val="Normal"/>
    <w:rsid w:val="000155B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155B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rhoul@esi.ac.ma" TargetMode="External"/><Relationship Id="rId13" Type="http://schemas.openxmlformats.org/officeDocument/2006/relationships/hyperlink" Target="mailto:mjed@esi.ac.m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jed@esi.ac.m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fr.hotels.com/de814572-at30/hotel-maisons-d-hotes-rabat-maroc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lrhoul@esi.ac.m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arnoussinadia10@gmail.com" TargetMode="External"/><Relationship Id="rId10" Type="http://schemas.openxmlformats.org/officeDocument/2006/relationships/hyperlink" Target="mailto:mjed@esi.ac.m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lrhoul@esi.ac.ma" TargetMode="External"/><Relationship Id="rId14" Type="http://schemas.openxmlformats.org/officeDocument/2006/relationships/hyperlink" Target="mailto:nhachad@esi.ac.ma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fbd.org/adhe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JfYpyt71LajB8Vh4WslUlOSYZA==">AMUW2mUaRpsvIGEFoEhCAM5O1DcNjYlmTltho3AoAg5EZCBmaI5dyLIecHpm6wN6V6U6m7JX7keBPXBHBRiDhu8rAlAJHBP+K+JP5iRn+S6QKnZ/nbHCOQp4g85bQzgTkBohSr7sn6GI08LbKnAvnwsgnOAweZgmtp3dWRrCB8C6vPr4jkvCPCIeY3MIBiJhWSDITfK09v9TieU3To1hmWAdW07XnPwWTeO3lx9UDgxahnMg9jk/8KRnu+zBTlbpHyXvEiVoKjaVMYQLhJL7vTfRIRXdGEHISRFQrjlZVU9grlW+MeX42Z+llcRUm75gN90mcweWbKb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A4F52F-40EE-4AF6-8866-DF32ACF3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Raphaëlle Bats, Bertrand Calenge, Réjean Savard</dc:creator>
  <cp:lastModifiedBy>Christopher BONILLA DE LA PLATA</cp:lastModifiedBy>
  <cp:revision>4</cp:revision>
  <dcterms:created xsi:type="dcterms:W3CDTF">2024-04-03T08:43:00Z</dcterms:created>
  <dcterms:modified xsi:type="dcterms:W3CDTF">2024-04-03T12:18:00Z</dcterms:modified>
</cp:coreProperties>
</file>